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Pr="003533CB" w:rsidRDefault="00222529">
      <w:pPr>
        <w:rPr>
          <w:rFonts w:ascii="Times New Roman" w:hAnsi="Times New Roman" w:cs="Times New Roman"/>
          <w:b/>
          <w:sz w:val="28"/>
          <w:szCs w:val="28"/>
        </w:rPr>
      </w:pPr>
      <w:r w:rsidRPr="003533CB">
        <w:rPr>
          <w:rFonts w:ascii="Times New Roman" w:hAnsi="Times New Roman" w:cs="Times New Roman"/>
          <w:b/>
          <w:sz w:val="28"/>
          <w:szCs w:val="28"/>
        </w:rPr>
        <w:t>FEN-INDIA-EM-SEP 2017</w:t>
      </w:r>
      <w:bookmarkStart w:id="0" w:name="_GoBack"/>
      <w:bookmarkEnd w:id="0"/>
    </w:p>
    <w:p w:rsidR="00222529" w:rsidRPr="003533CB" w:rsidRDefault="003533CB" w:rsidP="00222529">
      <w:pPr>
        <w:pStyle w:val="NormalWeb"/>
        <w:shd w:val="clear" w:color="auto" w:fill="FFFFFF"/>
        <w:rPr>
          <w:color w:val="222222"/>
        </w:rPr>
      </w:pPr>
      <w:hyperlink r:id="rId4" w:tgtFrame="_blank" w:history="1">
        <w:r w:rsidR="00222529" w:rsidRPr="003533CB">
          <w:rPr>
            <w:rStyle w:val="Hyperlink"/>
            <w:color w:val="1155CC"/>
          </w:rPr>
          <w:t>"Do Foreign Investors Promote Stock Price Efficiency in Emerging Markets?"</w:t>
        </w:r>
      </w:hyperlink>
      <w:r w:rsidR="00222529" w:rsidRPr="003533CB">
        <w:rPr>
          <w:color w:val="222222"/>
        </w:rPr>
        <w:t> </w:t>
      </w:r>
      <w:r w:rsidR="00222529" w:rsidRPr="003533CB">
        <w:rPr>
          <w:noProof/>
          <w:color w:val="222222"/>
        </w:rPr>
        <w:drawing>
          <wp:inline distT="0" distB="0" distL="0" distR="0" wp14:anchorId="0F62FB3C" wp14:editId="433F09FC">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22529" w:rsidRPr="003533CB" w:rsidRDefault="003533CB" w:rsidP="00222529">
      <w:pPr>
        <w:pStyle w:val="NormalWeb"/>
        <w:shd w:val="clear" w:color="auto" w:fill="FFFFFF"/>
        <w:rPr>
          <w:color w:val="222222"/>
        </w:rPr>
      </w:pPr>
      <w:hyperlink r:id="rId6" w:tgtFrame="_blank" w:history="1">
        <w:r w:rsidR="00222529" w:rsidRPr="003533CB">
          <w:rPr>
            <w:rStyle w:val="Hyperlink"/>
            <w:color w:val="1155CC"/>
          </w:rPr>
          <w:t>VÕ XUÂN VINH</w:t>
        </w:r>
      </w:hyperlink>
      <w:r w:rsidR="00222529" w:rsidRPr="003533CB">
        <w:rPr>
          <w:color w:val="222222"/>
        </w:rPr>
        <w:t>, University of Economics Ho Chi Minh City, French-Vietnamese Center for Management Education (CFVG) in Ho Chi Minh City, Email: </w:t>
      </w:r>
      <w:hyperlink r:id="rId7" w:tgtFrame="_blank" w:history="1">
        <w:r w:rsidR="00222529" w:rsidRPr="003533CB">
          <w:rPr>
            <w:rStyle w:val="Hyperlink"/>
            <w:color w:val="1155CC"/>
          </w:rPr>
          <w:t>vinhvx@ueh.edu.vn</w:t>
        </w:r>
      </w:hyperlink>
    </w:p>
    <w:p w:rsidR="00222529" w:rsidRPr="003533CB" w:rsidRDefault="00222529" w:rsidP="003533CB">
      <w:pPr>
        <w:pStyle w:val="NormalWeb"/>
        <w:shd w:val="clear" w:color="auto" w:fill="FFFFFF"/>
        <w:jc w:val="both"/>
        <w:rPr>
          <w:color w:val="222222"/>
        </w:rPr>
      </w:pPr>
      <w:r w:rsidRPr="003533CB">
        <w:rPr>
          <w:color w:val="222222"/>
        </w:rPr>
        <w:t>This paper examines the role of foreign investors in promoting stock price efficiency in emerging stock markets relying on the fact that stock prices in these markets are influenced by both local and global factors. We employ a data sample of Vietnamese listed firms on the Ho Chi Minh City stock exchange over the period from 2006 to 2015. We utilize the panel data estimation analysis. The results show that foreign investors accelerate the incorporation of available information into local stock prices. The finding reinforces the important role of foreign investors in domestic stock markets of emerging economies.</w:t>
      </w:r>
    </w:p>
    <w:p w:rsidR="006C7D3C" w:rsidRPr="003533CB" w:rsidRDefault="003533CB" w:rsidP="006C7D3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 w:tgtFrame="_blank" w:history="1">
        <w:r w:rsidR="006C7D3C" w:rsidRPr="003533CB">
          <w:rPr>
            <w:rFonts w:ascii="Times New Roman" w:eastAsia="Times New Roman" w:hAnsi="Times New Roman" w:cs="Times New Roman"/>
            <w:color w:val="1155CC"/>
            <w:sz w:val="24"/>
            <w:szCs w:val="24"/>
            <w:u w:val="single"/>
          </w:rPr>
          <w:t xml:space="preserve">"An Econometric Study of Trading </w:t>
        </w:r>
        <w:proofErr w:type="spellStart"/>
        <w:r w:rsidR="006C7D3C" w:rsidRPr="003533CB">
          <w:rPr>
            <w:rFonts w:ascii="Times New Roman" w:eastAsia="Times New Roman" w:hAnsi="Times New Roman" w:cs="Times New Roman"/>
            <w:color w:val="1155CC"/>
            <w:sz w:val="24"/>
            <w:szCs w:val="24"/>
            <w:u w:val="single"/>
          </w:rPr>
          <w:t>Behaviour</w:t>
        </w:r>
        <w:proofErr w:type="spellEnd"/>
        <w:r w:rsidR="006C7D3C" w:rsidRPr="003533CB">
          <w:rPr>
            <w:rFonts w:ascii="Times New Roman" w:eastAsia="Times New Roman" w:hAnsi="Times New Roman" w:cs="Times New Roman"/>
            <w:color w:val="1155CC"/>
            <w:sz w:val="24"/>
            <w:szCs w:val="24"/>
            <w:u w:val="single"/>
          </w:rPr>
          <w:t xml:space="preserve"> of Institutional Investors in Indian Stock Market: The Vector Auto Regression Approach"</w:t>
        </w:r>
      </w:hyperlink>
      <w:r w:rsidR="006C7D3C" w:rsidRPr="003533CB">
        <w:rPr>
          <w:rFonts w:ascii="Times New Roman" w:eastAsia="Times New Roman" w:hAnsi="Times New Roman" w:cs="Times New Roman"/>
          <w:color w:val="222222"/>
          <w:sz w:val="24"/>
          <w:szCs w:val="24"/>
        </w:rPr>
        <w:t> </w:t>
      </w:r>
      <w:r w:rsidRPr="003533CB">
        <w:rPr>
          <w:rFonts w:ascii="Times New Roman" w:eastAsia="Times New Roman" w:hAnsi="Times New Roman" w:cs="Times New Roman"/>
          <w:noProof/>
          <w:color w:val="222222"/>
          <w:sz w:val="24"/>
          <w:szCs w:val="24"/>
        </w:rPr>
        <w:t xml:space="preserve">, </w:t>
      </w:r>
      <w:r w:rsidR="006C7D3C" w:rsidRPr="003533CB">
        <w:rPr>
          <w:rFonts w:ascii="Times New Roman" w:eastAsia="Times New Roman" w:hAnsi="Times New Roman" w:cs="Times New Roman"/>
          <w:color w:val="222222"/>
          <w:sz w:val="24"/>
          <w:szCs w:val="24"/>
        </w:rPr>
        <w:t>IIMS Journal of Management Science, Vol. 8(2), pp. 155-172, 2017</w:t>
      </w:r>
    </w:p>
    <w:p w:rsidR="006C7D3C" w:rsidRPr="003533CB" w:rsidRDefault="003533CB" w:rsidP="006C7D3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 w:tgtFrame="_blank" w:history="1">
        <w:r w:rsidR="006C7D3C" w:rsidRPr="003533CB">
          <w:rPr>
            <w:rFonts w:ascii="Times New Roman" w:eastAsia="Times New Roman" w:hAnsi="Times New Roman" w:cs="Times New Roman"/>
            <w:color w:val="1155CC"/>
            <w:sz w:val="24"/>
            <w:szCs w:val="24"/>
            <w:u w:val="single"/>
          </w:rPr>
          <w:t>SHEKHAR MISHRA</w:t>
        </w:r>
      </w:hyperlink>
      <w:r w:rsidR="006C7D3C" w:rsidRPr="003533CB">
        <w:rPr>
          <w:rFonts w:ascii="Times New Roman" w:eastAsia="Times New Roman" w:hAnsi="Times New Roman" w:cs="Times New Roman"/>
          <w:color w:val="222222"/>
          <w:sz w:val="24"/>
          <w:szCs w:val="24"/>
        </w:rPr>
        <w:t xml:space="preserve">, Department of Business Management, </w:t>
      </w:r>
      <w:proofErr w:type="spellStart"/>
      <w:r w:rsidR="006C7D3C" w:rsidRPr="003533CB">
        <w:rPr>
          <w:rFonts w:ascii="Times New Roman" w:eastAsia="Times New Roman" w:hAnsi="Times New Roman" w:cs="Times New Roman"/>
          <w:color w:val="222222"/>
          <w:sz w:val="24"/>
          <w:szCs w:val="24"/>
        </w:rPr>
        <w:t>C.V.Raman</w:t>
      </w:r>
      <w:proofErr w:type="spellEnd"/>
      <w:r w:rsidR="006C7D3C" w:rsidRPr="003533CB">
        <w:rPr>
          <w:rFonts w:ascii="Times New Roman" w:eastAsia="Times New Roman" w:hAnsi="Times New Roman" w:cs="Times New Roman"/>
          <w:color w:val="222222"/>
          <w:sz w:val="24"/>
          <w:szCs w:val="24"/>
        </w:rPr>
        <w:t xml:space="preserve"> Group of Institut</w:t>
      </w:r>
      <w:r w:rsidRPr="003533CB">
        <w:rPr>
          <w:rFonts w:ascii="Times New Roman" w:eastAsia="Times New Roman" w:hAnsi="Times New Roman" w:cs="Times New Roman"/>
          <w:color w:val="222222"/>
          <w:sz w:val="24"/>
          <w:szCs w:val="24"/>
        </w:rPr>
        <w:t xml:space="preserve">ions, </w:t>
      </w:r>
      <w:r w:rsidR="006C7D3C" w:rsidRPr="003533CB">
        <w:rPr>
          <w:rFonts w:ascii="Times New Roman" w:eastAsia="Times New Roman" w:hAnsi="Times New Roman" w:cs="Times New Roman"/>
          <w:color w:val="222222"/>
          <w:sz w:val="24"/>
          <w:szCs w:val="24"/>
        </w:rPr>
        <w:t>Email: </w:t>
      </w:r>
      <w:hyperlink r:id="rId10" w:tgtFrame="_blank" w:history="1">
        <w:r w:rsidR="006C7D3C" w:rsidRPr="003533CB">
          <w:rPr>
            <w:rFonts w:ascii="Times New Roman" w:eastAsia="Times New Roman" w:hAnsi="Times New Roman" w:cs="Times New Roman"/>
            <w:color w:val="1155CC"/>
            <w:sz w:val="24"/>
            <w:szCs w:val="24"/>
            <w:u w:val="single"/>
          </w:rPr>
          <w:t>shekhar.ximb@gmail.com</w:t>
        </w:r>
      </w:hyperlink>
      <w:r w:rsidR="006C7D3C" w:rsidRPr="003533CB">
        <w:rPr>
          <w:rFonts w:ascii="Times New Roman" w:eastAsia="Times New Roman" w:hAnsi="Times New Roman" w:cs="Times New Roman"/>
          <w:color w:val="222222"/>
          <w:sz w:val="24"/>
          <w:szCs w:val="24"/>
        </w:rPr>
        <w:br/>
      </w:r>
      <w:hyperlink r:id="rId11" w:tgtFrame="_blank" w:history="1">
        <w:r w:rsidR="006C7D3C" w:rsidRPr="003533CB">
          <w:rPr>
            <w:rFonts w:ascii="Times New Roman" w:eastAsia="Times New Roman" w:hAnsi="Times New Roman" w:cs="Times New Roman"/>
            <w:color w:val="1155CC"/>
            <w:sz w:val="24"/>
            <w:szCs w:val="24"/>
            <w:u w:val="single"/>
          </w:rPr>
          <w:t>SATHYA SWAROOP DEBASISH</w:t>
        </w:r>
      </w:hyperlink>
      <w:r w:rsidR="006C7D3C" w:rsidRPr="003533CB">
        <w:rPr>
          <w:rFonts w:ascii="Times New Roman" w:eastAsia="Times New Roman" w:hAnsi="Times New Roman" w:cs="Times New Roman"/>
          <w:color w:val="222222"/>
          <w:sz w:val="24"/>
          <w:szCs w:val="24"/>
        </w:rPr>
        <w:t>, </w:t>
      </w:r>
      <w:proofErr w:type="spellStart"/>
      <w:r w:rsidR="006C7D3C" w:rsidRPr="003533CB">
        <w:rPr>
          <w:rFonts w:ascii="Times New Roman" w:eastAsia="Times New Roman" w:hAnsi="Times New Roman" w:cs="Times New Roman"/>
          <w:color w:val="222222"/>
          <w:sz w:val="24"/>
          <w:szCs w:val="24"/>
        </w:rPr>
        <w:t>Utkal</w:t>
      </w:r>
      <w:proofErr w:type="spellEnd"/>
      <w:r w:rsidR="006C7D3C" w:rsidRPr="003533CB">
        <w:rPr>
          <w:rFonts w:ascii="Times New Roman" w:eastAsia="Times New Roman" w:hAnsi="Times New Roman" w:cs="Times New Roman"/>
          <w:color w:val="222222"/>
          <w:sz w:val="24"/>
          <w:szCs w:val="24"/>
        </w:rPr>
        <w:t xml:space="preserve"> University</w:t>
      </w:r>
      <w:r w:rsidRPr="003533CB">
        <w:rPr>
          <w:rFonts w:ascii="Times New Roman" w:eastAsia="Times New Roman" w:hAnsi="Times New Roman" w:cs="Times New Roman"/>
          <w:color w:val="222222"/>
          <w:sz w:val="24"/>
          <w:szCs w:val="24"/>
        </w:rPr>
        <w:t xml:space="preserve">, </w:t>
      </w:r>
      <w:r w:rsidR="006C7D3C" w:rsidRPr="003533CB">
        <w:rPr>
          <w:rFonts w:ascii="Times New Roman" w:eastAsia="Times New Roman" w:hAnsi="Times New Roman" w:cs="Times New Roman"/>
          <w:color w:val="222222"/>
          <w:sz w:val="24"/>
          <w:szCs w:val="24"/>
        </w:rPr>
        <w:t>Email: </w:t>
      </w:r>
      <w:hyperlink r:id="rId12" w:tgtFrame="_blank" w:history="1">
        <w:r w:rsidR="006C7D3C" w:rsidRPr="003533CB">
          <w:rPr>
            <w:rFonts w:ascii="Times New Roman" w:eastAsia="Times New Roman" w:hAnsi="Times New Roman" w:cs="Times New Roman"/>
            <w:color w:val="1155CC"/>
            <w:sz w:val="24"/>
            <w:szCs w:val="24"/>
            <w:u w:val="single"/>
          </w:rPr>
          <w:t>sathyaswaroop2000@yahoo.com</w:t>
        </w:r>
      </w:hyperlink>
    </w:p>
    <w:p w:rsidR="006C7D3C" w:rsidRPr="003533CB" w:rsidRDefault="006C7D3C" w:rsidP="003533C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533CB">
        <w:rPr>
          <w:rFonts w:ascii="Times New Roman" w:eastAsia="Times New Roman" w:hAnsi="Times New Roman" w:cs="Times New Roman"/>
          <w:color w:val="222222"/>
          <w:sz w:val="24"/>
          <w:szCs w:val="24"/>
        </w:rPr>
        <w:t xml:space="preserve">The present paper </w:t>
      </w:r>
      <w:proofErr w:type="spellStart"/>
      <w:r w:rsidRPr="003533CB">
        <w:rPr>
          <w:rFonts w:ascii="Times New Roman" w:eastAsia="Times New Roman" w:hAnsi="Times New Roman" w:cs="Times New Roman"/>
          <w:color w:val="222222"/>
          <w:sz w:val="24"/>
          <w:szCs w:val="24"/>
        </w:rPr>
        <w:t>endeavours</w:t>
      </w:r>
      <w:proofErr w:type="spellEnd"/>
      <w:r w:rsidRPr="003533CB">
        <w:rPr>
          <w:rFonts w:ascii="Times New Roman" w:eastAsia="Times New Roman" w:hAnsi="Times New Roman" w:cs="Times New Roman"/>
          <w:color w:val="222222"/>
          <w:sz w:val="24"/>
          <w:szCs w:val="24"/>
        </w:rPr>
        <w:t xml:space="preserve"> to study the trading </w:t>
      </w:r>
      <w:proofErr w:type="spellStart"/>
      <w:r w:rsidRPr="003533CB">
        <w:rPr>
          <w:rFonts w:ascii="Times New Roman" w:eastAsia="Times New Roman" w:hAnsi="Times New Roman" w:cs="Times New Roman"/>
          <w:color w:val="222222"/>
          <w:sz w:val="24"/>
          <w:szCs w:val="24"/>
        </w:rPr>
        <w:t>behaviour</w:t>
      </w:r>
      <w:proofErr w:type="spellEnd"/>
      <w:r w:rsidRPr="003533CB">
        <w:rPr>
          <w:rFonts w:ascii="Times New Roman" w:eastAsia="Times New Roman" w:hAnsi="Times New Roman" w:cs="Times New Roman"/>
          <w:color w:val="222222"/>
          <w:sz w:val="24"/>
          <w:szCs w:val="24"/>
        </w:rPr>
        <w:t xml:space="preserve"> of foreign institutional investors (FIIs) and domestic institutional investors (DIIs) in Indian stock market. The study ascertains whether the purchase trade and sale trade </w:t>
      </w:r>
      <w:proofErr w:type="spellStart"/>
      <w:r w:rsidRPr="003533CB">
        <w:rPr>
          <w:rFonts w:ascii="Times New Roman" w:eastAsia="Times New Roman" w:hAnsi="Times New Roman" w:cs="Times New Roman"/>
          <w:color w:val="222222"/>
          <w:sz w:val="24"/>
          <w:szCs w:val="24"/>
        </w:rPr>
        <w:t>behaviour</w:t>
      </w:r>
      <w:proofErr w:type="spellEnd"/>
      <w:r w:rsidRPr="003533CB">
        <w:rPr>
          <w:rFonts w:ascii="Times New Roman" w:eastAsia="Times New Roman" w:hAnsi="Times New Roman" w:cs="Times New Roman"/>
          <w:color w:val="222222"/>
          <w:sz w:val="24"/>
          <w:szCs w:val="24"/>
        </w:rPr>
        <w:t xml:space="preserve"> of foreign institutional investors is different from their domestic counterparts and whether their trading pattern remains persistent over time. The paper adopts multivariate Vector Auto Regression (VAR) approach to </w:t>
      </w:r>
      <w:proofErr w:type="spellStart"/>
      <w:r w:rsidRPr="003533CB">
        <w:rPr>
          <w:rFonts w:ascii="Times New Roman" w:eastAsia="Times New Roman" w:hAnsi="Times New Roman" w:cs="Times New Roman"/>
          <w:color w:val="222222"/>
          <w:sz w:val="24"/>
          <w:szCs w:val="24"/>
        </w:rPr>
        <w:t>analyse</w:t>
      </w:r>
      <w:proofErr w:type="spellEnd"/>
      <w:r w:rsidRPr="003533CB">
        <w:rPr>
          <w:rFonts w:ascii="Times New Roman" w:eastAsia="Times New Roman" w:hAnsi="Times New Roman" w:cs="Times New Roman"/>
          <w:color w:val="222222"/>
          <w:sz w:val="24"/>
          <w:szCs w:val="24"/>
        </w:rPr>
        <w:t xml:space="preserve"> these issues. As compared to earlier studies, the present paper uses a wider definition of domestic institutional investors (DIIs) that includes not only mutual funds (MFs) but also banks, insurance companies and other domestic financial institutions. The outcome of the analysis </w:t>
      </w:r>
      <w:proofErr w:type="gramStart"/>
      <w:r w:rsidRPr="003533CB">
        <w:rPr>
          <w:rFonts w:ascii="Times New Roman" w:eastAsia="Times New Roman" w:hAnsi="Times New Roman" w:cs="Times New Roman"/>
          <w:color w:val="222222"/>
          <w:sz w:val="24"/>
          <w:szCs w:val="24"/>
        </w:rPr>
        <w:t>indicate</w:t>
      </w:r>
      <w:proofErr w:type="gramEnd"/>
      <w:r w:rsidRPr="003533CB">
        <w:rPr>
          <w:rFonts w:ascii="Times New Roman" w:eastAsia="Times New Roman" w:hAnsi="Times New Roman" w:cs="Times New Roman"/>
          <w:color w:val="222222"/>
          <w:sz w:val="24"/>
          <w:szCs w:val="24"/>
        </w:rPr>
        <w:t xml:space="preserve"> that the foreign institutional investors (FIIs) appear to be very short term momentum buyers in their purchase trade and appear to be neither momentum nor contrarian sellers in their sale trade. </w:t>
      </w:r>
      <w:proofErr w:type="gramStart"/>
      <w:r w:rsidRPr="003533CB">
        <w:rPr>
          <w:rFonts w:ascii="Times New Roman" w:eastAsia="Times New Roman" w:hAnsi="Times New Roman" w:cs="Times New Roman"/>
          <w:color w:val="222222"/>
          <w:sz w:val="24"/>
          <w:szCs w:val="24"/>
        </w:rPr>
        <w:t>Additionally</w:t>
      </w:r>
      <w:proofErr w:type="gramEnd"/>
      <w:r w:rsidRPr="003533CB">
        <w:rPr>
          <w:rFonts w:ascii="Times New Roman" w:eastAsia="Times New Roman" w:hAnsi="Times New Roman" w:cs="Times New Roman"/>
          <w:color w:val="222222"/>
          <w:sz w:val="24"/>
          <w:szCs w:val="24"/>
        </w:rPr>
        <w:t xml:space="preserve"> the trading </w:t>
      </w:r>
      <w:proofErr w:type="spellStart"/>
      <w:r w:rsidRPr="003533CB">
        <w:rPr>
          <w:rFonts w:ascii="Times New Roman" w:eastAsia="Times New Roman" w:hAnsi="Times New Roman" w:cs="Times New Roman"/>
          <w:color w:val="222222"/>
          <w:sz w:val="24"/>
          <w:szCs w:val="24"/>
        </w:rPr>
        <w:t>behaviour</w:t>
      </w:r>
      <w:proofErr w:type="spellEnd"/>
      <w:r w:rsidRPr="003533CB">
        <w:rPr>
          <w:rFonts w:ascii="Times New Roman" w:eastAsia="Times New Roman" w:hAnsi="Times New Roman" w:cs="Times New Roman"/>
          <w:color w:val="222222"/>
          <w:sz w:val="24"/>
          <w:szCs w:val="24"/>
        </w:rPr>
        <w:t xml:space="preserve"> of both foreign and domestic institutional investors also shows the evidence of contemporaneous trade and intra group herding in Indian stock market. The Variance Decomposition Analysis also indicates that trading </w:t>
      </w:r>
      <w:proofErr w:type="spellStart"/>
      <w:r w:rsidRPr="003533CB">
        <w:rPr>
          <w:rFonts w:ascii="Times New Roman" w:eastAsia="Times New Roman" w:hAnsi="Times New Roman" w:cs="Times New Roman"/>
          <w:color w:val="222222"/>
          <w:sz w:val="24"/>
          <w:szCs w:val="24"/>
        </w:rPr>
        <w:t>behaviour</w:t>
      </w:r>
      <w:proofErr w:type="spellEnd"/>
      <w:r w:rsidRPr="003533CB">
        <w:rPr>
          <w:rFonts w:ascii="Times New Roman" w:eastAsia="Times New Roman" w:hAnsi="Times New Roman" w:cs="Times New Roman"/>
          <w:color w:val="222222"/>
          <w:sz w:val="24"/>
          <w:szCs w:val="24"/>
        </w:rPr>
        <w:t xml:space="preserve"> of institutional investors and market index returns have impact on each other in Indian stock market.</w:t>
      </w:r>
    </w:p>
    <w:p w:rsidR="00655DB4" w:rsidRPr="003533CB" w:rsidRDefault="003533CB" w:rsidP="00655DB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 w:tgtFrame="_blank" w:history="1">
        <w:r w:rsidR="00655DB4" w:rsidRPr="003533CB">
          <w:rPr>
            <w:rFonts w:ascii="Times New Roman" w:eastAsia="Times New Roman" w:hAnsi="Times New Roman" w:cs="Times New Roman"/>
            <w:color w:val="1155CC"/>
            <w:sz w:val="24"/>
            <w:szCs w:val="24"/>
            <w:u w:val="single"/>
          </w:rPr>
          <w:t>"Finance and Employment in Developing Countries: The Working Capital Channel"</w:t>
        </w:r>
      </w:hyperlink>
      <w:r w:rsidR="00655DB4" w:rsidRPr="003533CB">
        <w:rPr>
          <w:rFonts w:ascii="Times New Roman" w:eastAsia="Times New Roman" w:hAnsi="Times New Roman" w:cs="Times New Roman"/>
          <w:color w:val="222222"/>
          <w:sz w:val="24"/>
          <w:szCs w:val="24"/>
        </w:rPr>
        <w:t> </w:t>
      </w:r>
      <w:r w:rsidR="00655DB4" w:rsidRPr="003533CB">
        <w:rPr>
          <w:rFonts w:ascii="Times New Roman" w:eastAsia="Times New Roman" w:hAnsi="Times New Roman" w:cs="Times New Roman"/>
          <w:noProof/>
          <w:color w:val="222222"/>
          <w:sz w:val="24"/>
          <w:szCs w:val="24"/>
        </w:rPr>
        <w:drawing>
          <wp:inline distT="0" distB="0" distL="0" distR="0" wp14:anchorId="7EDD7E4E" wp14:editId="2C40631C">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55DB4" w:rsidRPr="003533CB">
        <w:rPr>
          <w:rFonts w:ascii="Times New Roman" w:eastAsia="Times New Roman" w:hAnsi="Times New Roman" w:cs="Times New Roman"/>
          <w:color w:val="222222"/>
          <w:sz w:val="24"/>
          <w:szCs w:val="24"/>
        </w:rPr>
        <w:t> </w:t>
      </w:r>
      <w:r w:rsidR="00655DB4" w:rsidRPr="003533CB">
        <w:rPr>
          <w:rFonts w:ascii="Times New Roman" w:eastAsia="Times New Roman" w:hAnsi="Times New Roman" w:cs="Times New Roman"/>
          <w:color w:val="222222"/>
          <w:sz w:val="24"/>
          <w:szCs w:val="24"/>
        </w:rPr>
        <w:br/>
      </w:r>
      <w:hyperlink r:id="rId14" w:tgtFrame="_blank" w:history="1">
        <w:r w:rsidR="00655DB4" w:rsidRPr="003533CB">
          <w:rPr>
            <w:rFonts w:ascii="Times New Roman" w:eastAsia="Times New Roman" w:hAnsi="Times New Roman" w:cs="Times New Roman"/>
            <w:color w:val="1155CC"/>
            <w:sz w:val="24"/>
            <w:szCs w:val="24"/>
            <w:u w:val="single"/>
          </w:rPr>
          <w:t>IMF Working Paper No. 17/189</w:t>
        </w:r>
      </w:hyperlink>
    </w:p>
    <w:p w:rsidR="00655DB4" w:rsidRPr="003533CB" w:rsidRDefault="003533CB" w:rsidP="00655DB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 w:tgtFrame="_blank" w:history="1">
        <w:r w:rsidR="00655DB4" w:rsidRPr="003533CB">
          <w:rPr>
            <w:rFonts w:ascii="Times New Roman" w:eastAsia="Times New Roman" w:hAnsi="Times New Roman" w:cs="Times New Roman"/>
            <w:color w:val="1155CC"/>
            <w:sz w:val="24"/>
            <w:szCs w:val="24"/>
            <w:u w:val="single"/>
          </w:rPr>
          <w:t>MAI DAO</w:t>
        </w:r>
      </w:hyperlink>
      <w:r w:rsidR="00655DB4" w:rsidRPr="003533CB">
        <w:rPr>
          <w:rFonts w:ascii="Times New Roman" w:eastAsia="Times New Roman" w:hAnsi="Times New Roman" w:cs="Times New Roman"/>
          <w:color w:val="222222"/>
          <w:sz w:val="24"/>
          <w:szCs w:val="24"/>
        </w:rPr>
        <w:t>, International Monetary Fund (IMF)</w:t>
      </w:r>
      <w:r w:rsidRPr="003533CB">
        <w:rPr>
          <w:rFonts w:ascii="Times New Roman" w:eastAsia="Times New Roman" w:hAnsi="Times New Roman" w:cs="Times New Roman"/>
          <w:color w:val="222222"/>
          <w:sz w:val="24"/>
          <w:szCs w:val="24"/>
        </w:rPr>
        <w:t xml:space="preserve">, </w:t>
      </w:r>
      <w:r w:rsidR="00655DB4" w:rsidRPr="003533CB">
        <w:rPr>
          <w:rFonts w:ascii="Times New Roman" w:eastAsia="Times New Roman" w:hAnsi="Times New Roman" w:cs="Times New Roman"/>
          <w:color w:val="222222"/>
          <w:sz w:val="24"/>
          <w:szCs w:val="24"/>
        </w:rPr>
        <w:t>Email: </w:t>
      </w:r>
      <w:hyperlink r:id="rId16" w:tgtFrame="_blank" w:history="1">
        <w:r w:rsidR="00655DB4" w:rsidRPr="003533CB">
          <w:rPr>
            <w:rFonts w:ascii="Times New Roman" w:eastAsia="Times New Roman" w:hAnsi="Times New Roman" w:cs="Times New Roman"/>
            <w:color w:val="1155CC"/>
            <w:sz w:val="24"/>
            <w:szCs w:val="24"/>
            <w:u w:val="single"/>
          </w:rPr>
          <w:t>mdao@imf.org</w:t>
        </w:r>
      </w:hyperlink>
      <w:r w:rsidR="00655DB4" w:rsidRPr="003533CB">
        <w:rPr>
          <w:rFonts w:ascii="Times New Roman" w:eastAsia="Times New Roman" w:hAnsi="Times New Roman" w:cs="Times New Roman"/>
          <w:color w:val="222222"/>
          <w:sz w:val="24"/>
          <w:szCs w:val="24"/>
        </w:rPr>
        <w:br/>
      </w:r>
      <w:hyperlink r:id="rId17" w:tgtFrame="_blank" w:history="1">
        <w:r w:rsidR="00655DB4" w:rsidRPr="003533CB">
          <w:rPr>
            <w:rFonts w:ascii="Times New Roman" w:eastAsia="Times New Roman" w:hAnsi="Times New Roman" w:cs="Times New Roman"/>
            <w:color w:val="1155CC"/>
            <w:sz w:val="24"/>
            <w:szCs w:val="24"/>
            <w:u w:val="single"/>
          </w:rPr>
          <w:t>LUCY QIAN LIU</w:t>
        </w:r>
      </w:hyperlink>
      <w:r w:rsidR="00655DB4" w:rsidRPr="003533CB">
        <w:rPr>
          <w:rFonts w:ascii="Times New Roman" w:eastAsia="Times New Roman" w:hAnsi="Times New Roman" w:cs="Times New Roman"/>
          <w:color w:val="222222"/>
          <w:sz w:val="24"/>
          <w:szCs w:val="24"/>
        </w:rPr>
        <w:t>, International Monetary Fund (IMF)</w:t>
      </w:r>
      <w:r w:rsidRPr="003533CB">
        <w:rPr>
          <w:rFonts w:ascii="Times New Roman" w:eastAsia="Times New Roman" w:hAnsi="Times New Roman" w:cs="Times New Roman"/>
          <w:color w:val="222222"/>
          <w:sz w:val="24"/>
          <w:szCs w:val="24"/>
        </w:rPr>
        <w:t xml:space="preserve">, </w:t>
      </w:r>
      <w:r w:rsidR="00655DB4" w:rsidRPr="003533CB">
        <w:rPr>
          <w:rFonts w:ascii="Times New Roman" w:eastAsia="Times New Roman" w:hAnsi="Times New Roman" w:cs="Times New Roman"/>
          <w:color w:val="222222"/>
          <w:sz w:val="24"/>
          <w:szCs w:val="24"/>
        </w:rPr>
        <w:t>Email: </w:t>
      </w:r>
      <w:hyperlink r:id="rId18" w:tgtFrame="_blank" w:history="1">
        <w:r w:rsidR="00655DB4" w:rsidRPr="003533CB">
          <w:rPr>
            <w:rFonts w:ascii="Times New Roman" w:eastAsia="Times New Roman" w:hAnsi="Times New Roman" w:cs="Times New Roman"/>
            <w:color w:val="1155CC"/>
            <w:sz w:val="24"/>
            <w:szCs w:val="24"/>
            <w:u w:val="single"/>
          </w:rPr>
          <w:t>QLiu3@imf.org</w:t>
        </w:r>
      </w:hyperlink>
    </w:p>
    <w:p w:rsidR="00655DB4" w:rsidRPr="003533CB" w:rsidRDefault="00655DB4" w:rsidP="003533C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533CB">
        <w:rPr>
          <w:rFonts w:ascii="Times New Roman" w:eastAsia="Times New Roman" w:hAnsi="Times New Roman" w:cs="Times New Roman"/>
          <w:color w:val="222222"/>
          <w:sz w:val="24"/>
          <w:szCs w:val="24"/>
        </w:rPr>
        <w:t xml:space="preserve">We study the effect of external financing constraint on job creation in emerging markets </w:t>
      </w:r>
      <w:proofErr w:type="spellStart"/>
      <w:r w:rsidRPr="003533CB">
        <w:rPr>
          <w:rFonts w:ascii="Times New Roman" w:eastAsia="Times New Roman" w:hAnsi="Times New Roman" w:cs="Times New Roman"/>
          <w:color w:val="222222"/>
          <w:sz w:val="24"/>
          <w:szCs w:val="24"/>
        </w:rPr>
        <w:t>anddeveloping</w:t>
      </w:r>
      <w:proofErr w:type="spellEnd"/>
      <w:r w:rsidRPr="003533CB">
        <w:rPr>
          <w:rFonts w:ascii="Times New Roman" w:eastAsia="Times New Roman" w:hAnsi="Times New Roman" w:cs="Times New Roman"/>
          <w:color w:val="222222"/>
          <w:sz w:val="24"/>
          <w:szCs w:val="24"/>
        </w:rPr>
        <w:t xml:space="preserve"> countries (EMDC) at the firm level by looking at a specific transmission channel- </w:t>
      </w:r>
      <w:r w:rsidRPr="003533CB">
        <w:rPr>
          <w:rFonts w:ascii="Times New Roman" w:eastAsia="Times New Roman" w:hAnsi="Times New Roman" w:cs="Times New Roman"/>
          <w:color w:val="222222"/>
          <w:sz w:val="24"/>
          <w:szCs w:val="24"/>
        </w:rPr>
        <w:lastRenderedPageBreak/>
        <w:t xml:space="preserve">the working capital channel. We develop a simple model to illustrate how the need </w:t>
      </w:r>
      <w:proofErr w:type="spellStart"/>
      <w:r w:rsidRPr="003533CB">
        <w:rPr>
          <w:rFonts w:ascii="Times New Roman" w:eastAsia="Times New Roman" w:hAnsi="Times New Roman" w:cs="Times New Roman"/>
          <w:color w:val="222222"/>
          <w:sz w:val="24"/>
          <w:szCs w:val="24"/>
        </w:rPr>
        <w:t>forworking</w:t>
      </w:r>
      <w:proofErr w:type="spellEnd"/>
      <w:r w:rsidRPr="003533CB">
        <w:rPr>
          <w:rFonts w:ascii="Times New Roman" w:eastAsia="Times New Roman" w:hAnsi="Times New Roman" w:cs="Times New Roman"/>
          <w:color w:val="222222"/>
          <w:sz w:val="24"/>
          <w:szCs w:val="24"/>
        </w:rPr>
        <w:t xml:space="preserve"> capital financing of a firm affects the link between financial constraint and the firm's</w:t>
      </w:r>
      <w:r w:rsidR="003533CB" w:rsidRPr="003533CB">
        <w:rPr>
          <w:rFonts w:ascii="Times New Roman" w:eastAsia="Times New Roman" w:hAnsi="Times New Roman" w:cs="Times New Roman"/>
          <w:color w:val="222222"/>
          <w:sz w:val="24"/>
          <w:szCs w:val="24"/>
        </w:rPr>
        <w:t xml:space="preserve"> </w:t>
      </w:r>
      <w:r w:rsidRPr="003533CB">
        <w:rPr>
          <w:rFonts w:ascii="Times New Roman" w:eastAsia="Times New Roman" w:hAnsi="Times New Roman" w:cs="Times New Roman"/>
          <w:color w:val="222222"/>
          <w:sz w:val="24"/>
          <w:szCs w:val="24"/>
        </w:rPr>
        <w:t xml:space="preserve">job creation. We show that the effect of relaxing financial constraint on job creation is </w:t>
      </w:r>
      <w:proofErr w:type="spellStart"/>
      <w:r w:rsidRPr="003533CB">
        <w:rPr>
          <w:rFonts w:ascii="Times New Roman" w:eastAsia="Times New Roman" w:hAnsi="Times New Roman" w:cs="Times New Roman"/>
          <w:color w:val="222222"/>
          <w:sz w:val="24"/>
          <w:szCs w:val="24"/>
        </w:rPr>
        <w:t>greaterthe</w:t>
      </w:r>
      <w:proofErr w:type="spellEnd"/>
      <w:r w:rsidRPr="003533CB">
        <w:rPr>
          <w:rFonts w:ascii="Times New Roman" w:eastAsia="Times New Roman" w:hAnsi="Times New Roman" w:cs="Times New Roman"/>
          <w:color w:val="222222"/>
          <w:sz w:val="24"/>
          <w:szCs w:val="24"/>
        </w:rPr>
        <w:t xml:space="preserve"> smaller the firm scale and the more labor-intensive its production structure. We use </w:t>
      </w:r>
      <w:proofErr w:type="spellStart"/>
      <w:r w:rsidRPr="003533CB">
        <w:rPr>
          <w:rFonts w:ascii="Times New Roman" w:eastAsia="Times New Roman" w:hAnsi="Times New Roman" w:cs="Times New Roman"/>
          <w:color w:val="222222"/>
          <w:sz w:val="24"/>
          <w:szCs w:val="24"/>
        </w:rPr>
        <w:t>theWorld</w:t>
      </w:r>
      <w:proofErr w:type="spellEnd"/>
      <w:r w:rsidRPr="003533CB">
        <w:rPr>
          <w:rFonts w:ascii="Times New Roman" w:eastAsia="Times New Roman" w:hAnsi="Times New Roman" w:cs="Times New Roman"/>
          <w:color w:val="222222"/>
          <w:sz w:val="24"/>
          <w:szCs w:val="24"/>
        </w:rPr>
        <w:t xml:space="preserve"> Bank Enterprise Surveys data to test the main predictions of the model, and </w:t>
      </w:r>
      <w:proofErr w:type="spellStart"/>
      <w:r w:rsidRPr="003533CB">
        <w:rPr>
          <w:rFonts w:ascii="Times New Roman" w:eastAsia="Times New Roman" w:hAnsi="Times New Roman" w:cs="Times New Roman"/>
          <w:color w:val="222222"/>
          <w:sz w:val="24"/>
          <w:szCs w:val="24"/>
        </w:rPr>
        <w:t>findstrong</w:t>
      </w:r>
      <w:proofErr w:type="spellEnd"/>
      <w:r w:rsidRPr="003533CB">
        <w:rPr>
          <w:rFonts w:ascii="Times New Roman" w:eastAsia="Times New Roman" w:hAnsi="Times New Roman" w:cs="Times New Roman"/>
          <w:color w:val="222222"/>
          <w:sz w:val="24"/>
          <w:szCs w:val="24"/>
        </w:rPr>
        <w:t xml:space="preserve"> evidence for the working capital channel of external finance on firm employment.</w:t>
      </w:r>
    </w:p>
    <w:p w:rsidR="00A31A10" w:rsidRPr="003533CB" w:rsidRDefault="00A31A10" w:rsidP="00A31A1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 w:tgtFrame="_blank" w:history="1">
        <w:r w:rsidRPr="003533CB">
          <w:rPr>
            <w:rFonts w:ascii="Times New Roman" w:eastAsia="Times New Roman" w:hAnsi="Times New Roman" w:cs="Times New Roman"/>
            <w:color w:val="1155CC"/>
            <w:sz w:val="24"/>
            <w:szCs w:val="24"/>
            <w:u w:val="single"/>
          </w:rPr>
          <w:t>"'A Study of Investment Preferences of Investors'"</w:t>
        </w:r>
      </w:hyperlink>
      <w:r w:rsidRPr="003533CB">
        <w:rPr>
          <w:rFonts w:ascii="Times New Roman" w:eastAsia="Times New Roman" w:hAnsi="Times New Roman" w:cs="Times New Roman"/>
          <w:color w:val="222222"/>
          <w:sz w:val="24"/>
          <w:szCs w:val="24"/>
        </w:rPr>
        <w:t> </w:t>
      </w:r>
      <w:r w:rsidR="003533CB" w:rsidRPr="003533CB">
        <w:rPr>
          <w:rFonts w:ascii="Times New Roman" w:eastAsia="Times New Roman" w:hAnsi="Times New Roman" w:cs="Times New Roman"/>
          <w:noProof/>
          <w:color w:val="222222"/>
          <w:sz w:val="24"/>
          <w:szCs w:val="24"/>
        </w:rPr>
        <w:t xml:space="preserve"> I</w:t>
      </w:r>
      <w:r w:rsidRPr="003533CB">
        <w:rPr>
          <w:rFonts w:ascii="Times New Roman" w:eastAsia="Times New Roman" w:hAnsi="Times New Roman" w:cs="Times New Roman"/>
          <w:color w:val="222222"/>
          <w:sz w:val="24"/>
          <w:szCs w:val="24"/>
        </w:rPr>
        <w:t>nternational Journal of Application or Innovation in Engineering &amp; Management (IJAIEM), Volume 6, Issue 7, July 2017</w:t>
      </w:r>
    </w:p>
    <w:p w:rsidR="00A31A10" w:rsidRPr="003533CB" w:rsidRDefault="003533CB" w:rsidP="00A31A1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0" w:tgtFrame="_blank" w:history="1">
        <w:r w:rsidR="00A31A10" w:rsidRPr="003533CB">
          <w:rPr>
            <w:rFonts w:ascii="Times New Roman" w:eastAsia="Times New Roman" w:hAnsi="Times New Roman" w:cs="Times New Roman"/>
            <w:color w:val="1155CC"/>
            <w:sz w:val="24"/>
            <w:szCs w:val="24"/>
            <w:u w:val="single"/>
          </w:rPr>
          <w:t>PRATIBHA CHAURASIA</w:t>
        </w:r>
      </w:hyperlink>
      <w:r w:rsidR="00A31A10" w:rsidRPr="003533CB">
        <w:rPr>
          <w:rFonts w:ascii="Times New Roman" w:eastAsia="Times New Roman" w:hAnsi="Times New Roman" w:cs="Times New Roman"/>
          <w:color w:val="222222"/>
          <w:sz w:val="24"/>
          <w:szCs w:val="24"/>
        </w:rPr>
        <w:t>, </w:t>
      </w:r>
      <w:proofErr w:type="spellStart"/>
      <w:r w:rsidR="00A31A10" w:rsidRPr="003533CB">
        <w:rPr>
          <w:rFonts w:ascii="Times New Roman" w:eastAsia="Times New Roman" w:hAnsi="Times New Roman" w:cs="Times New Roman"/>
          <w:color w:val="222222"/>
          <w:sz w:val="24"/>
          <w:szCs w:val="24"/>
        </w:rPr>
        <w:t>Banasthali</w:t>
      </w:r>
      <w:proofErr w:type="spellEnd"/>
      <w:r w:rsidR="00A31A10" w:rsidRPr="003533CB">
        <w:rPr>
          <w:rFonts w:ascii="Times New Roman" w:eastAsia="Times New Roman" w:hAnsi="Times New Roman" w:cs="Times New Roman"/>
          <w:color w:val="222222"/>
          <w:sz w:val="24"/>
          <w:szCs w:val="24"/>
        </w:rPr>
        <w:t xml:space="preserve"> University, Daly College Business School</w:t>
      </w:r>
      <w:r w:rsidRPr="003533CB">
        <w:rPr>
          <w:rFonts w:ascii="Times New Roman" w:eastAsia="Times New Roman" w:hAnsi="Times New Roman" w:cs="Times New Roman"/>
          <w:color w:val="222222"/>
          <w:sz w:val="24"/>
          <w:szCs w:val="24"/>
        </w:rPr>
        <w:t xml:space="preserve">, </w:t>
      </w:r>
      <w:r w:rsidR="00A31A10" w:rsidRPr="003533CB">
        <w:rPr>
          <w:rFonts w:ascii="Times New Roman" w:eastAsia="Times New Roman" w:hAnsi="Times New Roman" w:cs="Times New Roman"/>
          <w:color w:val="222222"/>
          <w:sz w:val="24"/>
          <w:szCs w:val="24"/>
        </w:rPr>
        <w:t>Email: </w:t>
      </w:r>
      <w:hyperlink r:id="rId21" w:tgtFrame="_blank" w:history="1">
        <w:r w:rsidR="00A31A10" w:rsidRPr="003533CB">
          <w:rPr>
            <w:rFonts w:ascii="Times New Roman" w:eastAsia="Times New Roman" w:hAnsi="Times New Roman" w:cs="Times New Roman"/>
            <w:color w:val="1155CC"/>
            <w:sz w:val="24"/>
            <w:szCs w:val="24"/>
            <w:u w:val="single"/>
          </w:rPr>
          <w:t>pratibhadc@gmail.com</w:t>
        </w:r>
      </w:hyperlink>
    </w:p>
    <w:p w:rsidR="00A31A10" w:rsidRPr="003533CB" w:rsidRDefault="00A31A10" w:rsidP="003533C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533CB">
        <w:rPr>
          <w:rFonts w:ascii="Times New Roman" w:eastAsia="Times New Roman" w:hAnsi="Times New Roman" w:cs="Times New Roman"/>
          <w:color w:val="222222"/>
          <w:sz w:val="24"/>
          <w:szCs w:val="24"/>
        </w:rPr>
        <w:t>Financial Planning is very important for developing clear financial goals and chalking out the right investment portfolio to meet the financial needs and aspirations. Designing an effective investment portfolio require skills, knowledge and disciplined financial planning. This study explores association of demographic characteristics with the investment preferences of the individual investors. In this study, survey approach has been adopted using a structured questionnaire with sample size of 229 respondents. The study has been taken within the geographical area of Indore district in Madhya Pradesh State of Central India. The main findings of research are that fixed deposit is most preferred and capital market debt instruments are least preferred. Demographic variables have found to have significant association to investment preferences.</w:t>
      </w:r>
    </w:p>
    <w:p w:rsidR="006C7D3C" w:rsidRPr="003533CB" w:rsidRDefault="006C7D3C" w:rsidP="00222529">
      <w:pPr>
        <w:pStyle w:val="NormalWeb"/>
        <w:shd w:val="clear" w:color="auto" w:fill="FFFFFF"/>
        <w:rPr>
          <w:color w:val="222222"/>
        </w:rPr>
      </w:pPr>
    </w:p>
    <w:p w:rsidR="00222529" w:rsidRDefault="00222529"/>
    <w:sectPr w:rsidR="0022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29"/>
    <w:rsid w:val="000A31D6"/>
    <w:rsid w:val="001B6709"/>
    <w:rsid w:val="001F0B9C"/>
    <w:rsid w:val="00222529"/>
    <w:rsid w:val="003533CB"/>
    <w:rsid w:val="00655DB4"/>
    <w:rsid w:val="006C7D3C"/>
    <w:rsid w:val="009751CD"/>
    <w:rsid w:val="009E6038"/>
    <w:rsid w:val="00A3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84B1"/>
  <w15:chartTrackingRefBased/>
  <w15:docId w15:val="{62C7111E-4742-467D-A60E-5B284344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5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2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1593">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7">
          <w:marLeft w:val="0"/>
          <w:marRight w:val="0"/>
          <w:marTop w:val="0"/>
          <w:marBottom w:val="0"/>
          <w:divBdr>
            <w:top w:val="none" w:sz="0" w:space="0" w:color="auto"/>
            <w:left w:val="none" w:sz="0" w:space="0" w:color="auto"/>
            <w:bottom w:val="none" w:sz="0" w:space="0" w:color="auto"/>
            <w:right w:val="none" w:sz="0" w:space="0" w:color="auto"/>
          </w:divBdr>
        </w:div>
      </w:divsChild>
    </w:div>
    <w:div w:id="575435912">
      <w:bodyDiv w:val="1"/>
      <w:marLeft w:val="0"/>
      <w:marRight w:val="0"/>
      <w:marTop w:val="0"/>
      <w:marBottom w:val="0"/>
      <w:divBdr>
        <w:top w:val="none" w:sz="0" w:space="0" w:color="auto"/>
        <w:left w:val="none" w:sz="0" w:space="0" w:color="auto"/>
        <w:bottom w:val="none" w:sz="0" w:space="0" w:color="auto"/>
        <w:right w:val="none" w:sz="0" w:space="0" w:color="auto"/>
      </w:divBdr>
      <w:divsChild>
        <w:div w:id="1811434539">
          <w:marLeft w:val="0"/>
          <w:marRight w:val="0"/>
          <w:marTop w:val="0"/>
          <w:marBottom w:val="0"/>
          <w:divBdr>
            <w:top w:val="none" w:sz="0" w:space="0" w:color="auto"/>
            <w:left w:val="none" w:sz="0" w:space="0" w:color="auto"/>
            <w:bottom w:val="none" w:sz="0" w:space="0" w:color="auto"/>
            <w:right w:val="none" w:sz="0" w:space="0" w:color="auto"/>
          </w:divBdr>
        </w:div>
      </w:divsChild>
    </w:div>
    <w:div w:id="1176916372">
      <w:bodyDiv w:val="1"/>
      <w:marLeft w:val="0"/>
      <w:marRight w:val="0"/>
      <w:marTop w:val="0"/>
      <w:marBottom w:val="0"/>
      <w:divBdr>
        <w:top w:val="none" w:sz="0" w:space="0" w:color="auto"/>
        <w:left w:val="none" w:sz="0" w:space="0" w:color="auto"/>
        <w:bottom w:val="none" w:sz="0" w:space="0" w:color="auto"/>
        <w:right w:val="none" w:sz="0" w:space="0" w:color="auto"/>
      </w:divBdr>
      <w:divsChild>
        <w:div w:id="114757735">
          <w:marLeft w:val="0"/>
          <w:marRight w:val="0"/>
          <w:marTop w:val="0"/>
          <w:marBottom w:val="0"/>
          <w:divBdr>
            <w:top w:val="none" w:sz="0" w:space="0" w:color="auto"/>
            <w:left w:val="none" w:sz="0" w:space="0" w:color="auto"/>
            <w:bottom w:val="none" w:sz="0" w:space="0" w:color="auto"/>
            <w:right w:val="none" w:sz="0" w:space="0" w:color="auto"/>
          </w:divBdr>
        </w:div>
      </w:divsChild>
    </w:div>
    <w:div w:id="1888642713">
      <w:bodyDiv w:val="1"/>
      <w:marLeft w:val="0"/>
      <w:marRight w:val="0"/>
      <w:marTop w:val="0"/>
      <w:marBottom w:val="0"/>
      <w:divBdr>
        <w:top w:val="none" w:sz="0" w:space="0" w:color="auto"/>
        <w:left w:val="none" w:sz="0" w:space="0" w:color="auto"/>
        <w:bottom w:val="none" w:sz="0" w:space="0" w:color="auto"/>
        <w:right w:val="none" w:sz="0" w:space="0" w:color="auto"/>
      </w:divBdr>
      <w:divsChild>
        <w:div w:id="1650205037">
          <w:marLeft w:val="0"/>
          <w:marRight w:val="0"/>
          <w:marTop w:val="0"/>
          <w:marBottom w:val="0"/>
          <w:divBdr>
            <w:top w:val="none" w:sz="0" w:space="0" w:color="auto"/>
            <w:left w:val="none" w:sz="0" w:space="0" w:color="auto"/>
            <w:bottom w:val="none" w:sz="0" w:space="0" w:color="auto"/>
            <w:right w:val="none" w:sz="0" w:space="0" w:color="auto"/>
          </w:divBdr>
        </w:div>
      </w:divsChild>
    </w:div>
    <w:div w:id="1908147127">
      <w:bodyDiv w:val="1"/>
      <w:marLeft w:val="0"/>
      <w:marRight w:val="0"/>
      <w:marTop w:val="0"/>
      <w:marBottom w:val="0"/>
      <w:divBdr>
        <w:top w:val="none" w:sz="0" w:space="0" w:color="auto"/>
        <w:left w:val="none" w:sz="0" w:space="0" w:color="auto"/>
        <w:bottom w:val="none" w:sz="0" w:space="0" w:color="auto"/>
        <w:right w:val="none" w:sz="0" w:space="0" w:color="auto"/>
      </w:divBdr>
      <w:divsChild>
        <w:div w:id="17754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q.ssrn.com/Journals/RedirectClick.cfm?url=https://papers.ssrn.com/sol3/papers.cfm?abstract_id=3022712&amp;partid=22912&amp;did=353525&amp;eid=1093167" TargetMode="External"/><Relationship Id="rId13" Type="http://schemas.openxmlformats.org/officeDocument/2006/relationships/hyperlink" Target="https://hq.ssrn.com/Journals/RedirectClick.cfm?url=https://papers.ssrn.com/sol3/papers.cfm?abstract_id=3036908&amp;partid=22912&amp;did=355353&amp;eid=1274835" TargetMode="External"/><Relationship Id="rId18" Type="http://schemas.openxmlformats.org/officeDocument/2006/relationships/hyperlink" Target="mailto:QLiu3@imf.org" TargetMode="External"/><Relationship Id="rId3" Type="http://schemas.openxmlformats.org/officeDocument/2006/relationships/webSettings" Target="webSettings.xml"/><Relationship Id="rId21" Type="http://schemas.openxmlformats.org/officeDocument/2006/relationships/hyperlink" Target="mailto:pratibhadc@gmail.com" TargetMode="External"/><Relationship Id="rId7" Type="http://schemas.openxmlformats.org/officeDocument/2006/relationships/hyperlink" Target="mailto:vinhvx@ueh.edu.vn" TargetMode="External"/><Relationship Id="rId12" Type="http://schemas.openxmlformats.org/officeDocument/2006/relationships/hyperlink" Target="mailto:sathyaswaroop2000@yahoo.com" TargetMode="External"/><Relationship Id="rId17" Type="http://schemas.openxmlformats.org/officeDocument/2006/relationships/hyperlink" Target="https://hq.ssrn.com/Journals/RedirectClick.cfm?url=https://papers.ssrn.com/sol3/cf_dev/AbsByAuth.cfm?per_id=1379117&amp;partid=22912&amp;did=355353&amp;eid=1274835" TargetMode="External"/><Relationship Id="rId2" Type="http://schemas.openxmlformats.org/officeDocument/2006/relationships/settings" Target="settings.xml"/><Relationship Id="rId16" Type="http://schemas.openxmlformats.org/officeDocument/2006/relationships/hyperlink" Target="mailto:mdao@imf.org" TargetMode="External"/><Relationship Id="rId20" Type="http://schemas.openxmlformats.org/officeDocument/2006/relationships/hyperlink" Target="https://hq.ssrn.com/Journals/RedirectClick.cfm?url=https://papers.ssrn.com/sol3/cf_dev/AbsByAuth.cfm?per_id=2773419&amp;partid=22912&amp;did=356263&amp;eid=271082"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578196&amp;partid=22912&amp;did=353260&amp;eid=944649" TargetMode="External"/><Relationship Id="rId11" Type="http://schemas.openxmlformats.org/officeDocument/2006/relationships/hyperlink" Target="https://hq.ssrn.com/Journals/RedirectClick.cfm?url=https://papers.ssrn.com/sol3/cf_dev/AbsByAuth.cfm?per_id=457864&amp;partid=22912&amp;did=353525&amp;eid=1093167" TargetMode="External"/><Relationship Id="rId5" Type="http://schemas.openxmlformats.org/officeDocument/2006/relationships/image" Target="media/image1.gif"/><Relationship Id="rId15" Type="http://schemas.openxmlformats.org/officeDocument/2006/relationships/hyperlink" Target="https://hq.ssrn.com/Journals/RedirectClick.cfm?url=https://papers.ssrn.com/sol3/cf_dev/AbsByAuth.cfm?per_id=1578922&amp;partid=22912&amp;did=355353&amp;eid=1274835" TargetMode="External"/><Relationship Id="rId23" Type="http://schemas.openxmlformats.org/officeDocument/2006/relationships/theme" Target="theme/theme1.xml"/><Relationship Id="rId10" Type="http://schemas.openxmlformats.org/officeDocument/2006/relationships/hyperlink" Target="mailto:shekhar.ximb@gmail.com" TargetMode="External"/><Relationship Id="rId19" Type="http://schemas.openxmlformats.org/officeDocument/2006/relationships/hyperlink" Target="https://hq.ssrn.com/Journals/RedirectClick.cfm?url=https://papers.ssrn.com/sol3/papers.cfm?abstract_id=3032946&amp;partid=22912&amp;did=356263&amp;eid=271082" TargetMode="External"/><Relationship Id="rId4" Type="http://schemas.openxmlformats.org/officeDocument/2006/relationships/hyperlink" Target="https://hq.ssrn.com/Journals/RedirectClick.cfm?url=https://papers.ssrn.com/sol3/papers.cfm?abstract_id=3021676&amp;partid=22912&amp;did=353260&amp;eid=944649" TargetMode="External"/><Relationship Id="rId9" Type="http://schemas.openxmlformats.org/officeDocument/2006/relationships/hyperlink" Target="https://hq.ssrn.com/Journals/RedirectClick.cfm?url=https://papers.ssrn.com/sol3/cf_dev/AbsByAuth.cfm?per_id=1816383&amp;partid=22912&amp;did=353525&amp;eid=1093167" TargetMode="External"/><Relationship Id="rId14" Type="http://schemas.openxmlformats.org/officeDocument/2006/relationships/hyperlink" Target="https://hq.ssrn.com/Journals/RedirectClick.cfm?url=https://papers.ssrn.com/sol3/PIP_Journal.cfm?pip_jrnl=116128&amp;partid=22912&amp;did=355353&amp;eid=127483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6</cp:revision>
  <dcterms:created xsi:type="dcterms:W3CDTF">2017-08-30T03:41:00Z</dcterms:created>
  <dcterms:modified xsi:type="dcterms:W3CDTF">2017-10-02T02:27:00Z</dcterms:modified>
</cp:coreProperties>
</file>